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9BBF87" w14:paraId="2C078E63" wp14:textId="60EE04EE">
      <w:pPr>
        <w:pStyle w:val="Normal"/>
        <w:jc w:val="center"/>
      </w:pP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Biomorphic Watercolor Supply List</w:t>
      </w:r>
    </w:p>
    <w:p w:rsidR="689BBF87" w:rsidP="689BBF87" w:rsidRDefault="689BBF87" w14:paraId="22674DE1" w14:textId="02909D49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19A945F" w:rsidP="689BBF87" w:rsidRDefault="719A945F" w14:paraId="23CBD278" w14:textId="45E126C1">
      <w:pPr>
        <w:pStyle w:val="Normal"/>
        <w:ind w:left="0"/>
        <w:jc w:val="left"/>
      </w:pP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Pencil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Kneaded eraser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Blending stump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Watercolor box 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Assorted craft brushes 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Drawing pad 8 x 11 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Watercolor pad 8 x 11 or larger </w:t>
      </w:r>
      <w:r>
        <w:br/>
      </w:r>
      <w:r w:rsidRPr="689BBF87" w:rsidR="719A94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Artist tape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379F6F"/>
  <w15:docId w15:val="{63ceecd3-4cd8-457c-98c3-5ad8bed01441}"/>
  <w:rsids>
    <w:rsidRoot w:val="1A379F6F"/>
    <w:rsid w:val="1A379F6F"/>
    <w:rsid w:val="4C684E80"/>
    <w:rsid w:val="689BBF87"/>
    <w:rsid w:val="719A945F"/>
    <w:rsid w:val="7280BDB5"/>
    <w:rsid w:val="7FFBBF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5732cbac45d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2020-12-09T19:40:45.2278525Z</dcterms:created>
  <dcterms:modified xsi:type="dcterms:W3CDTF">2020-12-09T19:44:37.7371642Z</dcterms:modified>
  <dc:creator>Briana Clorey</dc:creator>
  <lastModifiedBy>Briana Clorey</lastModifiedBy>
</coreProperties>
</file>